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60"/>
        <w:gridCol w:w="5060"/>
        <w:gridCol w:w="5060"/>
        <w:tblGridChange w:id="0">
          <w:tblGrid>
            <w:gridCol w:w="5060"/>
            <w:gridCol w:w="5060"/>
            <w:gridCol w:w="506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Math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Number Words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Skip Counting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Patterns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Sorting Numbers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Adding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Subtracting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Multiplication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Data Management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 Tests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MyBlee Math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Timed Drills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EQAO (Violet/Lily)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LGL Diagnostic Assessments</w:t>
            </w:r>
          </w:p>
        </w:tc>
      </w:tr>
      <w:tr>
        <w:trPr>
          <w:trHeight w:val="39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All units will be taught beginning with a group lesson including basic concepts, extensions for older students, group work, and games. </w:t>
              <w:br w:type="textWrapping"/>
              <w:br w:type="textWrapping"/>
              <w:t xml:space="preserve">Many units will include a Math Lab, project, or games from our extensive collection to reinforce concepts. </w:t>
              <w:br w:type="textWrapping"/>
              <w:br w:type="textWrapping"/>
              <w:t xml:space="preserve">Additional practice will be done through Khan Academy, MyBlee Math, or various available drill apps.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Outings, Workshops, Extension Activities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Currency Museum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Six Flags Math and Physics Adventure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Kangaroo Math Contest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Spirit of Math Workshop(s)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Large Group Math Lab(s)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Homeschool Boardgame Tournament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Math Games Lab for Kids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by Rebecca Rapopart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Khan Academy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MyBlee 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Types of Sentences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Nouns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Pronouns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Figurative Language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Text Features and Comprehension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Types of Fiction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Reviews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News Story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Report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Poetry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Fictional Story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Personal Narrative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Letters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Persuasive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Writing: Procedural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 Workbook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Unit-based tests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EQAO (Violet/Lily)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LGL Diagnostic Assessments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Writing Portfolio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Reading Log</w:t>
            </w:r>
          </w:p>
        </w:tc>
      </w:tr>
      <w:tr>
        <w:trPr>
          <w:trHeight w:val="39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All units will be taught beginning with a group lesson including basic concepts, extensions for older students, group work, and games. </w:t>
              <w:br w:type="textWrapping"/>
              <w:br w:type="textWrapping"/>
              <w:t xml:space="preserve">Many units will include hands-on activities to reach many types of learners and reinforce concepts. </w:t>
              <w:br w:type="textWrapping"/>
              <w:br w:type="textWrapping"/>
              <w:t xml:space="preserve">Additional practice will be done through a variety of apps and games. </w:t>
              <w:br w:type="textWrapping"/>
              <w:br w:type="textWrapping"/>
              <w:t xml:space="preserve">Writing units will largely contain a real-life component such as submitting to a writing contest or a project for small-scale self publication.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Outings, Workshops, Extension Activities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MASC Young Authors and Illustrators Conference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Shortened Tales One Act Play Festival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Reading Fair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National Spelling Bee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Epic!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All About Spelling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Extensive Home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082">
            <w:pPr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Classification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Life Cycles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Adaptations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Matter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Simple Machines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Soil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Habitats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Food Chains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Geology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Solar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96">
            <w:pPr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4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 Worksheets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4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Science Journal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4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4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4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End of Term Exams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09E">
            <w:pPr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88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Units will be structured with a group lesson to cover overarching concepts with additional resources and instruction provided to extend each student’s learning.</w:t>
            </w:r>
          </w:p>
          <w:p w:rsidR="00000000" w:rsidDel="00000000" w:rsidP="00000000" w:rsidRDefault="00000000" w:rsidRPr="00000000" w14:paraId="000000A0">
            <w:pPr>
              <w:spacing w:line="288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br w:type="textWrapping"/>
              <w:t xml:space="preserve">Science Club and science centre outings will be a regular occurence, and will provide the opportunity for hands-on learning and group work.   </w:t>
            </w:r>
          </w:p>
          <w:p w:rsidR="00000000" w:rsidDel="00000000" w:rsidP="00000000" w:rsidRDefault="00000000" w:rsidRPr="00000000" w14:paraId="000000A1">
            <w:pPr>
              <w:spacing w:line="288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br w:type="textWrapping"/>
              <w:t xml:space="preserve">A special focus will be made for older students to begin recording their scientific learning.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Outings, Workshops, Extension Activities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8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Ingenium Museums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8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Agriculture Museum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8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CMN Workshops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8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Carleton Virtual Ventures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8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Science Fair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Geology Lab for Kids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by Garrett Romaine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Brain Lab for Kids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by Eric H. Chudler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spacing w:line="287.83636363636367" w:lineRule="auto"/>
              <w:ind w:left="720" w:hanging="360"/>
              <w:rPr>
                <w:rFonts w:ascii="Playfair Display" w:cs="Playfair Display" w:eastAsia="Playfair Display" w:hAnsi="Playfair Display"/>
                <w:sz w:val="22"/>
                <w:szCs w:val="22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ASCT Travel Passport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Social Studies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Traditions and Holidays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Geography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World Geography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Mapping Skills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Communities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Family History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Pioneers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Aboriginals 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Gold Rush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Regions Of Canada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Ancient Civilizations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History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Imports and Exports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 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Curriculum Advantage WorksheetsRecord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and Workshop Learning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End of Term Exams</w:t>
            </w:r>
          </w:p>
        </w:tc>
      </w:tr>
      <w:tr>
        <w:trPr>
          <w:trHeight w:val="30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Delivery: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Social Studies will be covered with an immersive approach, supplemented with worksheets from CCA. </w:t>
              <w:br w:type="textWrapping"/>
              <w:br w:type="textWrapping"/>
              <w:t xml:space="preserve">A group lesson will begin each unit and many outings and workshops will help to ensure retention and joy of learning history and geography.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 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History Fair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Geography Fair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Social Studies Workshops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Museum of History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Glengarry Pioneer Village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Aboriginal Experiences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Pier 21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Black History Museum of NS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31 Days of Hands On Canadian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Prairie Primer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Extensive Home Library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Ace Geographer Canada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Sheppard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Health &amp; Physical Education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Jujitsu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Circus Arts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Oral Health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Nutrition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Health and Safety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Health Activities - Chalkboard Publishing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Canadian Health Activities Worksheets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MyBlee Math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Learning, Outings, and Classes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Physical Education will be made up of swimming, jujitsu, circus, and dance, as well as a variety of one-off physical activities.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Health units will address all students, with extension activities for older students and a variety of hands on activities.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Outings: 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Circus Workshops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Dentist Visit Q&amp;A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Nutritionist Workshop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Fire Station Visit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Police Station Visit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KidsHealth.org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Communication Technology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Pre-reader CS Express/CS Express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Scratch Basics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Minecraft STEM 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Animation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Wonder Workshop Dot and Dash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Ozobot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Film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Code.org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Units will be taught using a variety of tech tools and subject experts with a large focus on project-based learning.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 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Carleton Virtual Ventures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Wonder Workshop Robotics Competition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Homeschool Technology Jams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Filmmaking Workshop Series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Homeschool Film Festival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Minecraft STEM Lab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by John Miller and Chris Fornell Scott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Scratch Task Cards  - MIT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Animation Lab for Kids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by Emily Brink and Laura Bellmont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Wonder Workshop Learn to Code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Exploring Robotics With Ozobot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Music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Units: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Piano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Voice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Guitar/Ukulele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Music Theory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3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Music Appreciation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Private Lessons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4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Private Teacher Produced Quizzes and Exams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4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Kiwanis Music Festival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4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Learning, outings, and performances.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Music lessons have been arranged on a barter system and will be delivered every two weeks. Each student will focus on piano, voice, and one string instrument as will as composition, music theory, and music appreciation.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numPr>
                <w:ilvl w:val="0"/>
                <w:numId w:val="3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NAC performances (various)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3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Songwriting Workshop</w:t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3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Kiwanis Music Festival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3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Homeschool Arts Festival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RCM Theory Series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Those Amazing Musical Instruments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Music Appreciation for the Elementary Grades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Art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Perspective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Still Life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Faces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Texture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Tools and Surfaces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Colour Theory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Cartooning vs. Realism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Shading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Pen and Ink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Watercolour</w:t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Art Classes with Adam Tupper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Reports from Teach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Art Portfolio</w:t>
            </w:r>
          </w:p>
        </w:tc>
      </w:tr>
      <w:tr>
        <w:trPr>
          <w:trHeight w:val="28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Art classes will be delivered on a month basis by professional artist, Adam Tupper. We will also focus on arts integration in the classroom and work out learned concepts into other subject areas.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National Gallery of Canada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Gallery Showings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Homeschool Arts Festival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Art Hub for Kids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Art Lab for Kids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by Susan Shwake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Extensive Home Library of Art 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Business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Meet Emma and Jack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Emma and Jack Plan a Business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Meet Raymond</w:t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Meet Gloria</w:t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Emma and Jack Think ABout Their Customers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Emma and Jack Consider Other Businesses</w:t>
            </w:r>
          </w:p>
          <w:p w:rsidR="00000000" w:rsidDel="00000000" w:rsidP="00000000" w:rsidRDefault="00000000" w:rsidRPr="00000000" w14:paraId="000001D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Gloria Starts her Business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Emma and Jack Write a Business Plan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Emma and Jack Use the Internet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 Green Business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Adding a Partner</w:t>
            </w:r>
          </w:p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Children Helping Children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Managing Your Money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Davids Business Challenge </w:t>
            </w:r>
          </w:p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Learn About Money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 Final Word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 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Kidreneurs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Course Generated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Kidpreneurs combines video-based lesson with hands on projects and digital quizzes with the aim of helping young children launch a business.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Craft Fairs and Other Sales Opportunities</w:t>
            </w:r>
          </w:p>
          <w:p w:rsidR="00000000" w:rsidDel="00000000" w:rsidP="00000000" w:rsidRDefault="00000000" w:rsidRPr="00000000" w14:paraId="000001FB">
            <w:pPr>
              <w:widowControl w:val="0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Visits to Other Entrepreneurs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Secondary Resources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Biz Kids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8"/>
        <w:gridCol w:w="5565"/>
        <w:gridCol w:w="3705"/>
        <w:tblGridChange w:id="0">
          <w:tblGrid>
            <w:gridCol w:w="4688"/>
            <w:gridCol w:w="5565"/>
            <w:gridCol w:w="37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8"/>
                <w:szCs w:val="28"/>
                <w:rtl w:val="0"/>
              </w:rPr>
              <w:t xml:space="preserve">Drama 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Units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Puppetry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Improv</w:t>
            </w:r>
          </w:p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Acting for Stage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Acting for Film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Improv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Screenwriting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Playwriting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Stage Production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Hair, Make-Up, and Wardrobe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Primary Resource 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Industry Experts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Ongoing Assessment Record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Rubrics for Project-Based Learning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Assessment from Instructors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Delivery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Drama will be covered through a variety of workshops and performance activities. Focus will be spread between various types of performances, and aspects of production behind the scenes.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Outings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Shortened Tales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Drama Workshops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Professional Acting Jobs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Missoula Theatre 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before="0"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before="0"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before="0"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